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40" w:rsidRDefault="00BD1540" w:rsidP="00BD1540">
      <w:pPr>
        <w:pStyle w:val="3"/>
        <w:spacing w:before="30" w:beforeAutospacing="0" w:after="30" w:afterAutospacing="0"/>
        <w:ind w:right="150"/>
        <w:rPr>
          <w:b w:val="0"/>
          <w:bCs w:val="0"/>
          <w:sz w:val="24"/>
          <w:szCs w:val="24"/>
        </w:rPr>
      </w:pPr>
    </w:p>
    <w:p w:rsidR="00BD1540" w:rsidRDefault="00BD1540" w:rsidP="00BD1540">
      <w:pPr>
        <w:pStyle w:val="3"/>
        <w:spacing w:before="30" w:beforeAutospacing="0" w:after="30" w:afterAutospacing="0"/>
        <w:ind w:right="15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Консультации для родителей</w:t>
      </w:r>
    </w:p>
    <w:p w:rsidR="00BD1540" w:rsidRDefault="00BD1540" w:rsidP="00BD1540">
      <w:pPr>
        <w:pStyle w:val="4"/>
        <w:spacing w:before="30" w:beforeAutospacing="0" w:after="30" w:afterAutospacing="0"/>
        <w:ind w:left="150" w:right="150"/>
        <w:jc w:val="center"/>
        <w:rPr>
          <w:sz w:val="32"/>
        </w:rPr>
      </w:pPr>
      <w:r>
        <w:rPr>
          <w:sz w:val="32"/>
        </w:rPr>
        <w:t>«Влияние родительских установок на развитие детей».</w:t>
      </w:r>
    </w:p>
    <w:p w:rsidR="00BD1540" w:rsidRDefault="00BD1540" w:rsidP="00BD1540">
      <w:pPr>
        <w:pStyle w:val="4"/>
        <w:spacing w:before="30" w:beforeAutospacing="0" w:after="30" w:afterAutospacing="0"/>
        <w:ind w:left="150" w:right="150"/>
        <w:jc w:val="center"/>
        <w:rPr>
          <w:b w:val="0"/>
          <w:bCs w:val="0"/>
          <w:sz w:val="28"/>
          <w:szCs w:val="18"/>
        </w:rPr>
      </w:pPr>
    </w:p>
    <w:p w:rsidR="00BD1540" w:rsidRDefault="00BD1540" w:rsidP="00BD1540">
      <w:pPr>
        <w:pStyle w:val="a3"/>
        <w:spacing w:before="150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В неосознаваемой сфере очень </w:t>
      </w:r>
      <w:proofErr w:type="gramStart"/>
      <w:r>
        <w:rPr>
          <w:sz w:val="28"/>
          <w:szCs w:val="18"/>
        </w:rPr>
        <w:t>важное значение</w:t>
      </w:r>
      <w:proofErr w:type="gramEnd"/>
      <w:r>
        <w:rPr>
          <w:sz w:val="28"/>
          <w:szCs w:val="1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rPr>
          <w:sz w:val="28"/>
          <w:szCs w:val="18"/>
        </w:rPr>
        <w:t>на те</w:t>
      </w:r>
      <w:proofErr w:type="gramEnd"/>
      <w:r>
        <w:rPr>
          <w:sz w:val="28"/>
          <w:szCs w:val="18"/>
        </w:rPr>
        <w:t xml:space="preserve">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16"/>
          <w:szCs w:val="18"/>
        </w:rPr>
      </w:pPr>
      <w:r>
        <w:rPr>
          <w:sz w:val="28"/>
          <w:szCs w:val="18"/>
        </w:rPr>
        <w:t xml:space="preserve">Проанализируйте, какие директивы, </w:t>
      </w:r>
      <w:proofErr w:type="gramStart"/>
      <w:r>
        <w:rPr>
          <w:sz w:val="28"/>
          <w:szCs w:val="18"/>
        </w:rPr>
        <w:t>оценки</w:t>
      </w:r>
      <w:proofErr w:type="gramEnd"/>
      <w:r>
        <w:rPr>
          <w:sz w:val="28"/>
          <w:szCs w:val="18"/>
        </w:rPr>
        <w:t xml:space="preserve"> и установки вы даёте своим детям. </w:t>
      </w:r>
      <w:proofErr w:type="gramStart"/>
      <w:r>
        <w:rPr>
          <w:sz w:val="28"/>
          <w:szCs w:val="1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995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2"/>
        <w:gridCol w:w="4154"/>
        <w:gridCol w:w="2700"/>
      </w:tblGrid>
      <w:tr w:rsidR="00BD1540" w:rsidTr="00C0600A">
        <w:tc>
          <w:tcPr>
            <w:tcW w:w="3560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1"/>
            </w:pPr>
            <w:r>
              <w:t>НЕГАТИВНЫЕ УСТАНОВКИ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ПОЗИТИВНЫЕ УСТАНОВКИ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Сказав так: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подумайте о последствиях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и вовремя исправьтесь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"Не будешь слушаться, с тобой никто дружить не будет…".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"Будь собой, у каждого  в жизни будут друзья!".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"Горе ты моё!"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"Счастье ты моё, радость моя!"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"Плакса-Вакса, нытик, пискля!"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"Поплачь, будет легче…".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"Вот дурашка, всё готов раздать…".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"Молодец, что делишься с другими!".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"Не твоего ума дело!".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"А ты как думаешь?".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"Ты совсем, как твой папа (мама)…".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"Папа у нас замечательный человек!" "Мама у нас умница!".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"Ничего не умеешь делать, неумейка!".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"Попробуй ещё, у тебя обязательно получится!".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"Не кричи так, оглохнешь!"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"Скажи мне на ушко, давай пошепчемся…!".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"Неряха, грязнуля!".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"Как приятно на тебя смотреть, когда ты чист и аккуратен!"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b/>
                <w:bCs/>
                <w:szCs w:val="16"/>
              </w:rPr>
              <w:lastRenderedPageBreak/>
              <w:t>"</w:t>
            </w:r>
            <w:r>
              <w:rPr>
                <w:szCs w:val="16"/>
              </w:rPr>
              <w:t>Противная девчонка, все они капризули!" (мальчику о девочке). "</w:t>
            </w:r>
            <w:proofErr w:type="gramStart"/>
            <w:r>
              <w:rPr>
                <w:szCs w:val="16"/>
              </w:rPr>
              <w:t>Негодник</w:t>
            </w:r>
            <w:proofErr w:type="gramEnd"/>
            <w:r>
              <w:rPr>
                <w:szCs w:val="16"/>
              </w:rPr>
              <w:t>, все мальчики забияки и драчуны!" (девочке о мальчике).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 xml:space="preserve">"Все люди равны, но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то же время ни один не похож на другого".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b/>
                <w:bCs/>
                <w:szCs w:val="16"/>
              </w:rPr>
              <w:t>"</w:t>
            </w:r>
            <w:r>
              <w:rPr>
                <w:szCs w:val="16"/>
              </w:rPr>
              <w:t>Ты плохой, обижаешь маму, я уйду от тебя к другому ребёнку!".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proofErr w:type="gramStart"/>
            <w:r>
              <w:rPr>
                <w:szCs w:val="16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"Я никогда тебя не оставлю, ты самый любимый!".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b/>
                <w:bCs/>
                <w:szCs w:val="16"/>
              </w:rPr>
              <w:t>"</w:t>
            </w:r>
            <w:r>
              <w:rPr>
                <w:szCs w:val="16"/>
              </w:rPr>
              <w:t>Жизнь очень трудна: вырастешь – узнаешь…!"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proofErr w:type="gramStart"/>
            <w:r>
              <w:rPr>
                <w:szCs w:val="16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rPr>
                <w:szCs w:val="16"/>
              </w:rPr>
            </w:pPr>
            <w:r>
              <w:rPr>
                <w:szCs w:val="16"/>
              </w:rPr>
              <w:t>"Жизнь интересна и прекрасна! Всё будет хорошо!".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"Уйди с глаз моих, встань в угол!"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proofErr w:type="gramStart"/>
            <w:r>
              <w:rPr>
                <w:szCs w:val="16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"Иди ко мне, давай во всём разберёмся вместе!"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"Давай немного оставим папе (маме) и т.д."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"Все вокруг обманщики, надейся только на себя!"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"На свете много добрых людей, готовых тебе помочь…".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"Ах ты, гадкий утёнок! И в кого ты такой некрасивый!".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"Как ты мне нравишься!".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"Нельзя ничего самому делать, спрашивай разрешения у старших!".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proofErr w:type="gramStart"/>
            <w:r>
              <w:rPr>
                <w:szCs w:val="16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"Смелее, ты всё можешь сам!".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"Всегда ты не вовремя подожди…".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proofErr w:type="gramStart"/>
            <w:r>
              <w:rPr>
                <w:szCs w:val="16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"Давай, я тебе помогу!"</w:t>
            </w:r>
          </w:p>
        </w:tc>
      </w:tr>
      <w:tr w:rsidR="00BD1540" w:rsidTr="00C0600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"Никого не бойся, никому не уступай, всем давай сдачу!".</w:t>
            </w:r>
          </w:p>
        </w:tc>
        <w:tc>
          <w:tcPr>
            <w:tcW w:w="221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4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BD1540" w:rsidRDefault="00BD1540" w:rsidP="00C0600A">
            <w:pPr>
              <w:pStyle w:val="a3"/>
              <w:spacing w:before="0" w:beforeAutospacing="0" w:after="0" w:afterAutospacing="0"/>
              <w:rPr>
                <w:szCs w:val="16"/>
              </w:rPr>
            </w:pPr>
            <w:r>
              <w:rPr>
                <w:szCs w:val="16"/>
              </w:rPr>
              <w:t>"Держи себя в руках, уважай людей!".</w:t>
            </w:r>
          </w:p>
        </w:tc>
      </w:tr>
    </w:tbl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lastRenderedPageBreak/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b/>
          <w:bCs/>
          <w:sz w:val="28"/>
          <w:szCs w:val="18"/>
        </w:rPr>
        <w:t>Как часто вы говорите детям: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Я сейчас заня</w:t>
      </w:r>
      <w:proofErr w:type="gramStart"/>
      <w:r>
        <w:rPr>
          <w:sz w:val="28"/>
          <w:szCs w:val="18"/>
        </w:rPr>
        <w:t>т(</w:t>
      </w:r>
      <w:proofErr w:type="gramEnd"/>
      <w:r>
        <w:rPr>
          <w:sz w:val="28"/>
          <w:szCs w:val="18"/>
        </w:rPr>
        <w:t>а)…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Посмотри, что ты натворил!!!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Как всегда неправильно!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Когда же ты научишься!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Сколько раз тебе можно повторять!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Ты сведёшь меня с ума!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Что бы ты без меня делал!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Вечно ты во всё лезешь!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Уйди от меня!</w:t>
      </w:r>
    </w:p>
    <w:p w:rsidR="00BD1540" w:rsidRDefault="00BD1540" w:rsidP="00BD154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Встань в угол!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sz w:val="28"/>
          <w:szCs w:val="1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</w:p>
    <w:p w:rsidR="00BD1540" w:rsidRDefault="00BD1540" w:rsidP="00BD1540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18"/>
        </w:rPr>
      </w:pPr>
      <w:r>
        <w:rPr>
          <w:b/>
          <w:bCs/>
          <w:sz w:val="28"/>
          <w:szCs w:val="18"/>
        </w:rPr>
        <w:t>А эти слова ласкают душу ребёнка: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Ты самый любимый!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Ты очень многое можешь!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Что бы мы без тебя делали?!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Иди ко мне!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Садись с нами…!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Я помогу тебе…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>Я радуюсь твоим успехам!</w:t>
      </w:r>
    </w:p>
    <w:p w:rsidR="00BD1540" w:rsidRDefault="00BD1540" w:rsidP="00BD154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sz w:val="28"/>
          <w:szCs w:val="18"/>
        </w:rPr>
      </w:pPr>
      <w:proofErr w:type="gramStart"/>
      <w:r>
        <w:rPr>
          <w:sz w:val="28"/>
          <w:szCs w:val="18"/>
        </w:rPr>
        <w:t>Что бы не</w:t>
      </w:r>
      <w:proofErr w:type="gramEnd"/>
      <w:r>
        <w:rPr>
          <w:sz w:val="28"/>
          <w:szCs w:val="18"/>
        </w:rPr>
        <w:t xml:space="preserve"> случилось, наш дом – наша крепость.</w:t>
      </w:r>
    </w:p>
    <w:p w:rsidR="00BD1540" w:rsidRDefault="00BD1540" w:rsidP="00BD1540">
      <w:pPr>
        <w:spacing w:before="100" w:beforeAutospacing="1" w:after="100" w:afterAutospacing="1" w:line="270" w:lineRule="atLeast"/>
        <w:ind w:left="360"/>
        <w:rPr>
          <w:rFonts w:ascii="Verdana" w:hAnsi="Verdana"/>
          <w:color w:val="464646"/>
          <w:sz w:val="28"/>
        </w:rPr>
      </w:pPr>
      <w:r>
        <w:rPr>
          <w:sz w:val="28"/>
        </w:rPr>
        <w:t>Расскажи мне, что с тобой…Чувства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97FDB" w:rsidRDefault="00BD1540"/>
    <w:sectPr w:rsidR="00797FDB" w:rsidSect="00EB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5EA"/>
    <w:multiLevelType w:val="hybridMultilevel"/>
    <w:tmpl w:val="90C2EC76"/>
    <w:lvl w:ilvl="0" w:tplc="14E27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46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009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C62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A010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E1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8ED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2ED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CF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E1D7E"/>
    <w:multiLevelType w:val="hybridMultilevel"/>
    <w:tmpl w:val="2F0EA10E"/>
    <w:lvl w:ilvl="0" w:tplc="2B269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A6C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8CC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369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74D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EA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48E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16B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820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1540"/>
    <w:rsid w:val="000B0DA7"/>
    <w:rsid w:val="000D26EB"/>
    <w:rsid w:val="000E2D00"/>
    <w:rsid w:val="001B4C8D"/>
    <w:rsid w:val="00260C9A"/>
    <w:rsid w:val="003553A5"/>
    <w:rsid w:val="005141FC"/>
    <w:rsid w:val="00560F7D"/>
    <w:rsid w:val="00594D22"/>
    <w:rsid w:val="005A342B"/>
    <w:rsid w:val="006516BD"/>
    <w:rsid w:val="006A364F"/>
    <w:rsid w:val="00744EFF"/>
    <w:rsid w:val="007A08DA"/>
    <w:rsid w:val="008B3BFE"/>
    <w:rsid w:val="008E09D8"/>
    <w:rsid w:val="009C30E9"/>
    <w:rsid w:val="009C4C13"/>
    <w:rsid w:val="00AC027F"/>
    <w:rsid w:val="00B345F6"/>
    <w:rsid w:val="00BC462E"/>
    <w:rsid w:val="00BD1540"/>
    <w:rsid w:val="00C40294"/>
    <w:rsid w:val="00D71E37"/>
    <w:rsid w:val="00DB1A94"/>
    <w:rsid w:val="00DE3FA8"/>
    <w:rsid w:val="00EB111B"/>
    <w:rsid w:val="00F85587"/>
    <w:rsid w:val="00FB6F79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540"/>
    <w:pPr>
      <w:keepNext/>
      <w:jc w:val="center"/>
      <w:outlineLvl w:val="0"/>
    </w:pPr>
    <w:rPr>
      <w:b/>
      <w:bCs/>
      <w:szCs w:val="16"/>
    </w:rPr>
  </w:style>
  <w:style w:type="paragraph" w:styleId="3">
    <w:name w:val="heading 3"/>
    <w:basedOn w:val="a"/>
    <w:link w:val="30"/>
    <w:qFormat/>
    <w:rsid w:val="00BD1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D154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540"/>
    <w:rPr>
      <w:rFonts w:eastAsia="Times New Roman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D1540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D1540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BD15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7667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2015-11-17T10:06:00Z</dcterms:created>
  <dcterms:modified xsi:type="dcterms:W3CDTF">2015-11-17T10:06:00Z</dcterms:modified>
</cp:coreProperties>
</file>